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0F12" w14:textId="33601829" w:rsidR="00631389" w:rsidRPr="009F14E9" w:rsidRDefault="00D9573B" w:rsidP="00D9573B">
      <w:pPr>
        <w:rPr>
          <w:b/>
          <w:bCs/>
          <w:sz w:val="28"/>
          <w:szCs w:val="28"/>
        </w:rPr>
      </w:pPr>
      <w:r>
        <w:rPr>
          <w:b/>
          <w:bCs/>
          <w:noProof/>
          <w:sz w:val="28"/>
          <w:szCs w:val="28"/>
        </w:rPr>
        <w:drawing>
          <wp:anchor distT="0" distB="0" distL="114300" distR="114300" simplePos="0" relativeHeight="251658240" behindDoc="0" locked="0" layoutInCell="1" allowOverlap="1" wp14:anchorId="4D49447B" wp14:editId="64C3B471">
            <wp:simplePos x="0" y="0"/>
            <wp:positionH relativeFrom="margin">
              <wp:align>left</wp:align>
            </wp:positionH>
            <wp:positionV relativeFrom="paragraph">
              <wp:posOffset>0</wp:posOffset>
            </wp:positionV>
            <wp:extent cx="1057275" cy="684530"/>
            <wp:effectExtent l="0" t="0" r="9525" b="1270"/>
            <wp:wrapThrough wrapText="bothSides">
              <wp:wrapPolygon edited="0">
                <wp:start x="0" y="0"/>
                <wp:lineTo x="0" y="21039"/>
                <wp:lineTo x="21405" y="21039"/>
                <wp:lineTo x="21405" y="0"/>
                <wp:lineTo x="0" y="0"/>
              </wp:wrapPolygon>
            </wp:wrapThrough>
            <wp:docPr id="1232461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461977" name="Picture 123246197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684530"/>
                    </a:xfrm>
                    <a:prstGeom prst="rect">
                      <a:avLst/>
                    </a:prstGeom>
                  </pic:spPr>
                </pic:pic>
              </a:graphicData>
            </a:graphic>
            <wp14:sizeRelH relativeFrom="page">
              <wp14:pctWidth>0</wp14:pctWidth>
            </wp14:sizeRelH>
            <wp14:sizeRelV relativeFrom="page">
              <wp14:pctHeight>0</wp14:pctHeight>
            </wp14:sizeRelV>
          </wp:anchor>
        </w:drawing>
      </w:r>
      <w:r w:rsidR="00631389" w:rsidRPr="009F14E9">
        <w:rPr>
          <w:b/>
          <w:bCs/>
          <w:sz w:val="28"/>
          <w:szCs w:val="28"/>
        </w:rPr>
        <w:t>Leather Hunting Bag Kit</w:t>
      </w:r>
      <w:r w:rsidR="00E121B1">
        <w:rPr>
          <w:b/>
          <w:bCs/>
          <w:sz w:val="28"/>
          <w:szCs w:val="28"/>
        </w:rPr>
        <w:t xml:space="preserve"> </w:t>
      </w:r>
      <w:r w:rsidR="00E121B1">
        <w:rPr>
          <w:b/>
          <w:bCs/>
          <w:sz w:val="28"/>
          <w:szCs w:val="28"/>
        </w:rPr>
        <w:tab/>
      </w:r>
      <w:r w:rsidR="00E121B1">
        <w:rPr>
          <w:b/>
          <w:bCs/>
          <w:sz w:val="28"/>
          <w:szCs w:val="28"/>
        </w:rPr>
        <w:tab/>
      </w:r>
      <w:r w:rsidR="00E121B1">
        <w:rPr>
          <w:b/>
          <w:bCs/>
          <w:sz w:val="28"/>
          <w:szCs w:val="28"/>
        </w:rPr>
        <w:tab/>
      </w:r>
      <w:r w:rsidR="00E121B1">
        <w:rPr>
          <w:b/>
          <w:bCs/>
          <w:sz w:val="28"/>
          <w:szCs w:val="28"/>
        </w:rPr>
        <w:tab/>
      </w:r>
      <w:r w:rsidR="00E121B1">
        <w:rPr>
          <w:b/>
          <w:bCs/>
          <w:sz w:val="28"/>
          <w:szCs w:val="28"/>
        </w:rPr>
        <w:tab/>
        <w:t>Kit Overview Sheet</w:t>
      </w:r>
    </w:p>
    <w:p w14:paraId="5AF42B9F" w14:textId="1952643D" w:rsidR="00C816E1" w:rsidRPr="00C816E1" w:rsidRDefault="00C816E1" w:rsidP="00C816E1">
      <w:pPr>
        <w:spacing w:after="0" w:line="240" w:lineRule="auto"/>
        <w:rPr>
          <w:sz w:val="16"/>
          <w:szCs w:val="16"/>
        </w:rPr>
      </w:pPr>
      <w:bookmarkStart w:id="0" w:name="_Hlk150522102"/>
      <w:bookmarkEnd w:id="0"/>
    </w:p>
    <w:p w14:paraId="6780DFD1" w14:textId="205392E0" w:rsidR="00C816E1" w:rsidRDefault="00C816E1" w:rsidP="00D9573B">
      <w:pPr>
        <w:ind w:left="1800"/>
      </w:pPr>
      <w:r w:rsidRPr="00C816E1">
        <w:rPr>
          <w:b/>
          <w:bCs/>
        </w:rPr>
        <w:t>Congratulations!</w:t>
      </w:r>
      <w:r>
        <w:t xml:space="preserve"> You have purchased our first-of-its-kind, historically-correct, do-it-yourself Kibler hunting bag designed by James Rogers Reproductions and Creations. Your kit includes high quality leather, pre-cut for your ease, and all the required </w:t>
      </w:r>
      <w:r w:rsidR="00F723D1">
        <w:t xml:space="preserve">special </w:t>
      </w:r>
      <w:r>
        <w:t xml:space="preserve">tools for your creation process. </w:t>
      </w:r>
    </w:p>
    <w:p w14:paraId="5812A5B2" w14:textId="77777777" w:rsidR="00C816E1" w:rsidRPr="00C816E1" w:rsidRDefault="00C816E1" w:rsidP="00C816E1">
      <w:pPr>
        <w:spacing w:after="0" w:line="240" w:lineRule="auto"/>
        <w:rPr>
          <w:sz w:val="16"/>
          <w:szCs w:val="16"/>
        </w:rPr>
      </w:pPr>
    </w:p>
    <w:p w14:paraId="3795A2D8" w14:textId="0DAB158C" w:rsidR="009F14E9" w:rsidRPr="009F14E9" w:rsidRDefault="009F14E9" w:rsidP="009F14E9">
      <w:pPr>
        <w:rPr>
          <w:b/>
          <w:bCs/>
          <w:sz w:val="24"/>
          <w:szCs w:val="24"/>
        </w:rPr>
      </w:pPr>
      <w:r w:rsidRPr="009F14E9">
        <w:rPr>
          <w:b/>
          <w:bCs/>
          <w:sz w:val="24"/>
          <w:szCs w:val="24"/>
        </w:rPr>
        <w:t>Website Kit Resource Link:</w:t>
      </w:r>
      <w:r w:rsidRPr="009F14E9">
        <w:rPr>
          <w:b/>
          <w:bCs/>
          <w:sz w:val="24"/>
          <w:szCs w:val="24"/>
        </w:rPr>
        <w:tab/>
      </w:r>
      <w:hyperlink r:id="rId6" w:history="1">
        <w:r w:rsidRPr="00F90DE0">
          <w:rPr>
            <w:rStyle w:val="Hyperlink"/>
            <w:b/>
            <w:bCs/>
            <w:color w:val="auto"/>
            <w:sz w:val="24"/>
            <w:szCs w:val="24"/>
          </w:rPr>
          <w:t>https://jamesrogerscreations.weebly.com/kiblerhuntingbagkit</w:t>
        </w:r>
      </w:hyperlink>
    </w:p>
    <w:p w14:paraId="31D9F82C" w14:textId="77777777" w:rsidR="00C816E1" w:rsidRDefault="00C816E1" w:rsidP="00F723D1">
      <w:r>
        <w:t>There is a website home for all kit resources to make your project fun and enjoyable. This website includes the following resources:</w:t>
      </w:r>
    </w:p>
    <w:p w14:paraId="1212822F" w14:textId="77777777" w:rsidR="00C816E1" w:rsidRDefault="00C816E1" w:rsidP="00F723D1">
      <w:pPr>
        <w:pStyle w:val="ListParagraph"/>
        <w:numPr>
          <w:ilvl w:val="0"/>
          <w:numId w:val="2"/>
        </w:numPr>
        <w:ind w:left="720"/>
      </w:pPr>
      <w:r w:rsidRPr="00C816E1">
        <w:rPr>
          <w:b/>
          <w:bCs/>
        </w:rPr>
        <w:t>Detailed Material List</w:t>
      </w:r>
      <w:r>
        <w:t xml:space="preserve">, including descriptions </w:t>
      </w:r>
      <w:r>
        <w:rPr>
          <w:u w:val="single"/>
        </w:rPr>
        <w:t>with</w:t>
      </w:r>
      <w:r w:rsidRPr="008666EE">
        <w:rPr>
          <w:u w:val="single"/>
        </w:rPr>
        <w:t xml:space="preserve"> pictures</w:t>
      </w:r>
      <w:r>
        <w:t xml:space="preserve"> to help you recognize kit components.</w:t>
      </w:r>
    </w:p>
    <w:p w14:paraId="6B190283" w14:textId="77777777" w:rsidR="00C816E1" w:rsidRDefault="00C816E1" w:rsidP="00F723D1">
      <w:pPr>
        <w:pStyle w:val="ListParagraph"/>
        <w:numPr>
          <w:ilvl w:val="0"/>
          <w:numId w:val="2"/>
        </w:numPr>
        <w:ind w:left="720"/>
      </w:pPr>
      <w:r w:rsidRPr="00C816E1">
        <w:rPr>
          <w:b/>
          <w:bCs/>
        </w:rPr>
        <w:t>Dictionary of Key Terms</w:t>
      </w:r>
      <w:r>
        <w:t xml:space="preserve"> used in processes </w:t>
      </w:r>
      <w:r w:rsidRPr="008666EE">
        <w:rPr>
          <w:u w:val="single"/>
        </w:rPr>
        <w:t>with pictures</w:t>
      </w:r>
      <w:r>
        <w:t xml:space="preserve"> (as needed)</w:t>
      </w:r>
    </w:p>
    <w:p w14:paraId="398259B2" w14:textId="77777777" w:rsidR="00C816E1" w:rsidRPr="00C816E1" w:rsidRDefault="00C816E1" w:rsidP="00F723D1">
      <w:pPr>
        <w:pStyle w:val="ListParagraph"/>
        <w:numPr>
          <w:ilvl w:val="0"/>
          <w:numId w:val="2"/>
        </w:numPr>
        <w:ind w:left="720"/>
        <w:rPr>
          <w:b/>
          <w:bCs/>
        </w:rPr>
      </w:pPr>
      <w:r w:rsidRPr="00C816E1">
        <w:rPr>
          <w:b/>
          <w:bCs/>
        </w:rPr>
        <w:t>Option A Step-by-Step Instructions</w:t>
      </w:r>
    </w:p>
    <w:p w14:paraId="58B7D01D" w14:textId="77777777" w:rsidR="00C816E1" w:rsidRPr="00C816E1" w:rsidRDefault="00C816E1" w:rsidP="00F723D1">
      <w:pPr>
        <w:pStyle w:val="ListParagraph"/>
        <w:numPr>
          <w:ilvl w:val="0"/>
          <w:numId w:val="2"/>
        </w:numPr>
        <w:ind w:left="720"/>
        <w:rPr>
          <w:b/>
          <w:bCs/>
        </w:rPr>
      </w:pPr>
      <w:r w:rsidRPr="00C816E1">
        <w:rPr>
          <w:b/>
          <w:bCs/>
        </w:rPr>
        <w:t>Option B Step-by-Step Instructions</w:t>
      </w:r>
    </w:p>
    <w:p w14:paraId="1EB7C932" w14:textId="77777777" w:rsidR="00C816E1" w:rsidRDefault="00C816E1" w:rsidP="00F723D1">
      <w:pPr>
        <w:pStyle w:val="ListParagraph"/>
        <w:numPr>
          <w:ilvl w:val="0"/>
          <w:numId w:val="2"/>
        </w:numPr>
        <w:ind w:left="720"/>
      </w:pPr>
      <w:r w:rsidRPr="00C816E1">
        <w:rPr>
          <w:b/>
          <w:bCs/>
        </w:rPr>
        <w:t>Short Instructional Videos</w:t>
      </w:r>
      <w:r>
        <w:t xml:space="preserve"> where James Rogers demonstrates key steps in the user instructions</w:t>
      </w:r>
    </w:p>
    <w:p w14:paraId="0BAE42C8" w14:textId="77777777" w:rsidR="00C816E1" w:rsidRPr="00C816E1" w:rsidRDefault="00C816E1" w:rsidP="00F723D1">
      <w:pPr>
        <w:pStyle w:val="ListParagraph"/>
        <w:numPr>
          <w:ilvl w:val="0"/>
          <w:numId w:val="2"/>
        </w:numPr>
        <w:ind w:left="720"/>
        <w:rPr>
          <w:b/>
          <w:bCs/>
        </w:rPr>
      </w:pPr>
      <w:r w:rsidRPr="00C816E1">
        <w:rPr>
          <w:b/>
          <w:bCs/>
        </w:rPr>
        <w:t xml:space="preserve">Alternative Customization Options </w:t>
      </w:r>
      <w:r>
        <w:rPr>
          <w:b/>
          <w:bCs/>
        </w:rPr>
        <w:t>&amp;</w:t>
      </w:r>
      <w:r w:rsidRPr="00C816E1">
        <w:rPr>
          <w:b/>
          <w:bCs/>
        </w:rPr>
        <w:t xml:space="preserve"> Instructions</w:t>
      </w:r>
    </w:p>
    <w:p w14:paraId="3744AE4D" w14:textId="32BD097D" w:rsidR="00C816E1" w:rsidRPr="008666EE" w:rsidRDefault="00C816E1" w:rsidP="00F723D1">
      <w:pPr>
        <w:pStyle w:val="ListParagraph"/>
        <w:numPr>
          <w:ilvl w:val="0"/>
          <w:numId w:val="2"/>
        </w:numPr>
        <w:ind w:left="720"/>
      </w:pPr>
      <w:r w:rsidRPr="00C816E1">
        <w:rPr>
          <w:b/>
          <w:bCs/>
        </w:rPr>
        <w:t xml:space="preserve">Recommended </w:t>
      </w:r>
      <w:r w:rsidR="002539C5">
        <w:rPr>
          <w:b/>
          <w:bCs/>
        </w:rPr>
        <w:t>Resources</w:t>
      </w:r>
      <w:r>
        <w:t xml:space="preserve"> for In-depth Training</w:t>
      </w:r>
    </w:p>
    <w:p w14:paraId="6AE961F9" w14:textId="77777777" w:rsidR="00F723D1" w:rsidRPr="00F723D1" w:rsidRDefault="00F723D1" w:rsidP="00F723D1">
      <w:pPr>
        <w:spacing w:after="0" w:line="240" w:lineRule="auto"/>
        <w:rPr>
          <w:sz w:val="16"/>
          <w:szCs w:val="16"/>
        </w:rPr>
      </w:pPr>
    </w:p>
    <w:p w14:paraId="61C4BEE5" w14:textId="1A41D843" w:rsidR="009F14E9" w:rsidRPr="00CC7790" w:rsidRDefault="009F14E9" w:rsidP="009F14E9">
      <w:pPr>
        <w:rPr>
          <w:b/>
          <w:bCs/>
        </w:rPr>
      </w:pPr>
      <w:r>
        <w:rPr>
          <w:b/>
          <w:bCs/>
        </w:rPr>
        <w:t>Kit Description &amp; Options</w:t>
      </w:r>
      <w:r w:rsidRPr="00CC7790">
        <w:rPr>
          <w:b/>
          <w:bCs/>
        </w:rPr>
        <w:t>:</w:t>
      </w:r>
    </w:p>
    <w:p w14:paraId="5BB89068" w14:textId="5C5CB8AB" w:rsidR="00631389" w:rsidRDefault="00631389" w:rsidP="00FF503E">
      <w:pPr>
        <w:ind w:left="720"/>
      </w:pPr>
      <w:r>
        <w:t>This innovative kit is designed to allow for multiple types of historical strap and flap attachments, as well as providing alternatives to customize flap shape, flap decorative tooling, flap attachment options, button closure, strap attachment options, right vs left strap buckle wear, pockets, protection option for stitching clamp, etc. All these options will be discussed in detail in our website instructions.</w:t>
      </w:r>
    </w:p>
    <w:p w14:paraId="28DDA31C" w14:textId="2D0A9146" w:rsidR="00FF503E" w:rsidRDefault="00FF503E" w:rsidP="00FF503E">
      <w:pPr>
        <w:ind w:left="720"/>
      </w:pPr>
      <w:r>
        <w:t xml:space="preserve">This kit is </w:t>
      </w:r>
      <w:r w:rsidR="00F9449F">
        <w:t xml:space="preserve">constructed with two </w:t>
      </w:r>
      <w:r w:rsidR="002E4133">
        <w:t xml:space="preserve">major </w:t>
      </w:r>
      <w:r w:rsidR="00631389">
        <w:t xml:space="preserve">body </w:t>
      </w:r>
      <w:r w:rsidR="00F9449F">
        <w:t xml:space="preserve">design options for you to </w:t>
      </w:r>
      <w:r w:rsidR="002E4133">
        <w:t xml:space="preserve">select based on your skill and </w:t>
      </w:r>
      <w:r w:rsidR="00F9449F">
        <w:t>preference</w:t>
      </w:r>
      <w:r w:rsidR="002E4133">
        <w:t>.</w:t>
      </w:r>
    </w:p>
    <w:p w14:paraId="75FD3D60" w14:textId="61E4B2E5" w:rsidR="00FF503E" w:rsidRPr="002E4133" w:rsidRDefault="002E4133" w:rsidP="00FF503E">
      <w:pPr>
        <w:pStyle w:val="ListParagraph"/>
        <w:numPr>
          <w:ilvl w:val="0"/>
          <w:numId w:val="1"/>
        </w:numPr>
        <w:rPr>
          <w:b/>
          <w:bCs/>
        </w:rPr>
      </w:pPr>
      <w:r w:rsidRPr="002E4133">
        <w:rPr>
          <w:b/>
          <w:bCs/>
        </w:rPr>
        <w:t xml:space="preserve">Option A: </w:t>
      </w:r>
      <w:r w:rsidR="00FF503E" w:rsidRPr="002E4133">
        <w:rPr>
          <w:b/>
          <w:bCs/>
        </w:rPr>
        <w:t>Flat</w:t>
      </w:r>
      <w:r w:rsidR="00CC7790" w:rsidRPr="002E4133">
        <w:rPr>
          <w:b/>
          <w:bCs/>
        </w:rPr>
        <w:t>-Sewn Bag</w:t>
      </w:r>
      <w:r w:rsidRPr="002E4133">
        <w:rPr>
          <w:b/>
          <w:bCs/>
        </w:rPr>
        <w:t xml:space="preserve"> with Divided Body Compartment</w:t>
      </w:r>
      <w:r w:rsidR="00CC7790" w:rsidRPr="002E4133">
        <w:rPr>
          <w:b/>
          <w:bCs/>
        </w:rPr>
        <w:t>:</w:t>
      </w:r>
    </w:p>
    <w:p w14:paraId="1AD630FE" w14:textId="511A8D4D" w:rsidR="003E173A" w:rsidRDefault="003E173A" w:rsidP="00CC7790">
      <w:pPr>
        <w:pStyle w:val="ListParagraph"/>
        <w:numPr>
          <w:ilvl w:val="1"/>
          <w:numId w:val="1"/>
        </w:numPr>
      </w:pPr>
      <w:r>
        <w:t xml:space="preserve">This is the simplest bag for a first-time leather enthusiast to create. This yields the classic appearance of visible stitches surrounding the body of the bag and the interior of the bag free of any seams. The body of the bag will appear visually slightly larger than option B, but may feel slightly tighter </w:t>
      </w:r>
      <w:r w:rsidR="00F9449F">
        <w:t xml:space="preserve">around the edges </w:t>
      </w:r>
      <w:r>
        <w:t>when reaching inside the bag.</w:t>
      </w:r>
      <w:r w:rsidR="00F9449F">
        <w:t xml:space="preserve"> Wet molding is part of the included process to help open the body of the bag.</w:t>
      </w:r>
      <w:r w:rsidR="002E4133">
        <w:t xml:space="preserve"> A divider piece within the body is provided as a custom feature.</w:t>
      </w:r>
    </w:p>
    <w:p w14:paraId="6A3C0163" w14:textId="7A3D7A1D" w:rsidR="00CC7790" w:rsidRPr="002E4133" w:rsidRDefault="002E4133" w:rsidP="00FF503E">
      <w:pPr>
        <w:pStyle w:val="ListParagraph"/>
        <w:numPr>
          <w:ilvl w:val="0"/>
          <w:numId w:val="1"/>
        </w:numPr>
        <w:rPr>
          <w:b/>
          <w:bCs/>
        </w:rPr>
      </w:pPr>
      <w:r w:rsidRPr="002E4133">
        <w:rPr>
          <w:b/>
          <w:bCs/>
        </w:rPr>
        <w:t xml:space="preserve">Option B: </w:t>
      </w:r>
      <w:r w:rsidR="00CC7790" w:rsidRPr="002E4133">
        <w:rPr>
          <w:b/>
          <w:bCs/>
        </w:rPr>
        <w:t>Turned Bag</w:t>
      </w:r>
      <w:r w:rsidRPr="002E4133">
        <w:rPr>
          <w:b/>
          <w:bCs/>
        </w:rPr>
        <w:t xml:space="preserve"> with an Open Body and External Welt Seam</w:t>
      </w:r>
      <w:r w:rsidR="00CC7790" w:rsidRPr="002E4133">
        <w:rPr>
          <w:b/>
          <w:bCs/>
        </w:rPr>
        <w:t>:</w:t>
      </w:r>
    </w:p>
    <w:p w14:paraId="590C32A8" w14:textId="6D5CCE60" w:rsidR="003E173A" w:rsidRDefault="003E173A" w:rsidP="003E173A">
      <w:pPr>
        <w:pStyle w:val="ListParagraph"/>
        <w:numPr>
          <w:ilvl w:val="1"/>
          <w:numId w:val="1"/>
        </w:numPr>
      </w:pPr>
      <w:r>
        <w:t xml:space="preserve">This bag requires slightly more advanced techniques for </w:t>
      </w:r>
      <w:r w:rsidR="00F9449F">
        <w:t xml:space="preserve">a </w:t>
      </w:r>
      <w:r>
        <w:t xml:space="preserve">leather enthusiast to create. This yields the more </w:t>
      </w:r>
      <w:r w:rsidR="00F9449F">
        <w:t>finished/modern</w:t>
      </w:r>
      <w:r>
        <w:t xml:space="preserve"> appearance of invisible stitches on the body of the bag but the interior of the bag includes the seam allowance. </w:t>
      </w:r>
      <w:r w:rsidR="00F9449F">
        <w:t xml:space="preserve">There will also be a </w:t>
      </w:r>
      <w:r w:rsidR="00F9449F" w:rsidRPr="00FB0668">
        <w:rPr>
          <w:b/>
          <w:bCs/>
        </w:rPr>
        <w:t>welt</w:t>
      </w:r>
      <w:r w:rsidR="00F9449F">
        <w:t xml:space="preserve"> on the body’s seam </w:t>
      </w:r>
      <w:r w:rsidR="00FB0668">
        <w:t>(a narrow strip of leather that</w:t>
      </w:r>
      <w:r w:rsidR="00F9449F">
        <w:t xml:space="preserve"> provide</w:t>
      </w:r>
      <w:r w:rsidR="00FB0668">
        <w:t>s</w:t>
      </w:r>
      <w:r w:rsidR="00F9449F">
        <w:t xml:space="preserve"> strength for the stitches</w:t>
      </w:r>
      <w:r w:rsidR="00FB0668">
        <w:t>)</w:t>
      </w:r>
      <w:r w:rsidR="00F9449F">
        <w:t xml:space="preserve">, but this is more difficult to sew for a beginner. </w:t>
      </w:r>
      <w:r>
        <w:t>The body of the bag will appear visually slightly smaller than option A, but may feel slightly wider when reaching inside the bag.</w:t>
      </w:r>
      <w:r w:rsidR="002E4133">
        <w:t xml:space="preserve"> The divider is not recommended for this option due to the thickness of leather during the hand-sewing process.</w:t>
      </w:r>
    </w:p>
    <w:p w14:paraId="6FE8CF94" w14:textId="630D988A" w:rsidR="002E4133" w:rsidRDefault="002E4133" w:rsidP="002E4133">
      <w:pPr>
        <w:ind w:left="1440"/>
      </w:pPr>
      <w:r w:rsidRPr="00952A49">
        <w:rPr>
          <w:b/>
          <w:bCs/>
        </w:rPr>
        <w:t>Note:</w:t>
      </w:r>
      <w:r>
        <w:t xml:space="preserve"> There will be un-used pieces of leather depending on which option you choose</w:t>
      </w:r>
      <w:r w:rsidR="00631389">
        <w:t>.</w:t>
      </w:r>
      <w:r>
        <w:t xml:space="preserve"> </w:t>
      </w:r>
      <w:r w:rsidR="00631389">
        <w:t>W</w:t>
      </w:r>
      <w:r>
        <w:t>e offer alternative</w:t>
      </w:r>
      <w:r w:rsidR="00952A49">
        <w:t xml:space="preserve"> suggestions on how to utilize those pieces to enhance your customization in our website instructions.</w:t>
      </w:r>
    </w:p>
    <w:p w14:paraId="5F5345B9" w14:textId="77777777" w:rsidR="00F723D1" w:rsidRPr="00F723D1" w:rsidRDefault="00F723D1" w:rsidP="00F723D1">
      <w:pPr>
        <w:spacing w:after="0" w:line="240" w:lineRule="auto"/>
        <w:rPr>
          <w:sz w:val="16"/>
          <w:szCs w:val="16"/>
        </w:rPr>
      </w:pPr>
    </w:p>
    <w:p w14:paraId="526BE0E7" w14:textId="283578A4" w:rsidR="00F723D1" w:rsidRPr="00F723D1" w:rsidRDefault="00F723D1">
      <w:pPr>
        <w:rPr>
          <w:b/>
          <w:bCs/>
          <w:i/>
          <w:iCs/>
        </w:rPr>
      </w:pPr>
      <w:r w:rsidRPr="00BC5997">
        <w:rPr>
          <w:i/>
          <w:iCs/>
        </w:rPr>
        <w:t xml:space="preserve">See </w:t>
      </w:r>
      <w:r w:rsidRPr="00BC5997">
        <w:rPr>
          <w:b/>
          <w:bCs/>
          <w:i/>
          <w:iCs/>
          <w:u w:val="single"/>
        </w:rPr>
        <w:t>reverse side</w:t>
      </w:r>
      <w:r w:rsidRPr="00F723D1">
        <w:rPr>
          <w:b/>
          <w:bCs/>
          <w:i/>
          <w:iCs/>
        </w:rPr>
        <w:t xml:space="preserve"> </w:t>
      </w:r>
      <w:r w:rsidRPr="00BC5997">
        <w:rPr>
          <w:i/>
          <w:iCs/>
        </w:rPr>
        <w:t>for</w:t>
      </w:r>
      <w:r w:rsidRPr="00F723D1">
        <w:rPr>
          <w:b/>
          <w:bCs/>
          <w:i/>
          <w:iCs/>
        </w:rPr>
        <w:t xml:space="preserve"> Quick-Check Kit Material List.</w:t>
      </w:r>
      <w:r w:rsidRPr="00F723D1">
        <w:rPr>
          <w:b/>
          <w:bCs/>
          <w:i/>
          <w:iCs/>
        </w:rPr>
        <w:br w:type="page"/>
      </w:r>
    </w:p>
    <w:p w14:paraId="5266F615" w14:textId="7CDC2951" w:rsidR="00F0759E" w:rsidRPr="00CC7790" w:rsidRDefault="00F723D1" w:rsidP="00F0759E">
      <w:pPr>
        <w:rPr>
          <w:b/>
          <w:bCs/>
        </w:rPr>
      </w:pPr>
      <w:r>
        <w:rPr>
          <w:b/>
          <w:bCs/>
        </w:rPr>
        <w:lastRenderedPageBreak/>
        <w:t xml:space="preserve">Kit </w:t>
      </w:r>
      <w:r w:rsidR="00F0759E">
        <w:rPr>
          <w:b/>
          <w:bCs/>
        </w:rPr>
        <w:t>Material</w:t>
      </w:r>
      <w:r>
        <w:rPr>
          <w:b/>
          <w:bCs/>
        </w:rPr>
        <w:t xml:space="preserve"> List</w:t>
      </w:r>
      <w:r w:rsidR="00F0759E" w:rsidRPr="00CC7790">
        <w:rPr>
          <w:b/>
          <w:bCs/>
        </w:rPr>
        <w:t>:</w:t>
      </w:r>
    </w:p>
    <w:p w14:paraId="270AD261" w14:textId="479D207C" w:rsidR="00F0759E" w:rsidRDefault="00F0759E" w:rsidP="00F723D1">
      <w:r>
        <w:t>When you first open your kit, please verify the following items are included</w:t>
      </w:r>
      <w:r w:rsidR="002A3919">
        <w:t>. If you need assistance identifying items, use th</w:t>
      </w:r>
      <w:r w:rsidR="002A3919" w:rsidRPr="00F90DE0">
        <w:t xml:space="preserve">e </w:t>
      </w:r>
      <w:hyperlink r:id="rId7" w:history="1">
        <w:r w:rsidR="00C816E1" w:rsidRPr="00F90DE0">
          <w:rPr>
            <w:rStyle w:val="Hyperlink"/>
            <w:b/>
            <w:bCs/>
            <w:color w:val="auto"/>
          </w:rPr>
          <w:t>Website Kit Resource Link</w:t>
        </w:r>
      </w:hyperlink>
      <w:r w:rsidR="00C816E1" w:rsidRPr="00F90DE0">
        <w:t xml:space="preserve"> </w:t>
      </w:r>
      <w:r w:rsidR="002A3919" w:rsidRPr="00F90DE0">
        <w:t>to vie</w:t>
      </w:r>
      <w:r w:rsidR="002A3919">
        <w:t xml:space="preserve">w the </w:t>
      </w:r>
      <w:r w:rsidR="00C816E1" w:rsidRPr="00C816E1">
        <w:rPr>
          <w:b/>
          <w:bCs/>
        </w:rPr>
        <w:t>Detailed</w:t>
      </w:r>
      <w:r w:rsidR="00C816E1">
        <w:t xml:space="preserve"> </w:t>
      </w:r>
      <w:r w:rsidR="002A3919" w:rsidRPr="00C816E1">
        <w:rPr>
          <w:b/>
          <w:bCs/>
        </w:rPr>
        <w:t>Material List</w:t>
      </w:r>
      <w:r w:rsidR="002A3919">
        <w:t xml:space="preserve"> with descriptions and pictures.</w:t>
      </w:r>
    </w:p>
    <w:p w14:paraId="3D4790FB" w14:textId="1B040536" w:rsidR="00C816E1" w:rsidRDefault="00C816E1" w:rsidP="00F723D1">
      <w:r>
        <w:t xml:space="preserve">These are the </w:t>
      </w:r>
      <w:r w:rsidRPr="00C816E1">
        <w:rPr>
          <w:u w:val="single"/>
        </w:rPr>
        <w:t>required items included</w:t>
      </w:r>
      <w:r>
        <w:t xml:space="preserve"> in the kit</w:t>
      </w:r>
      <w:r w:rsidR="00AB3D73">
        <w:t xml:space="preserve"> provided in 3 separate bags</w:t>
      </w:r>
      <w:r>
        <w:t>:</w:t>
      </w:r>
    </w:p>
    <w:p w14:paraId="7AA9C118" w14:textId="3EAABAE9" w:rsidR="00F0759E" w:rsidRPr="00E121B1" w:rsidRDefault="002A3919" w:rsidP="00F723D1">
      <w:pPr>
        <w:pStyle w:val="ListParagraph"/>
        <w:numPr>
          <w:ilvl w:val="0"/>
          <w:numId w:val="3"/>
        </w:numPr>
        <w:ind w:left="720"/>
        <w:rPr>
          <w:b/>
          <w:bCs/>
        </w:rPr>
      </w:pPr>
      <w:r w:rsidRPr="00E121B1">
        <w:rPr>
          <w:b/>
          <w:bCs/>
        </w:rPr>
        <w:t xml:space="preserve">Kit </w:t>
      </w:r>
      <w:r w:rsidR="00A059D0" w:rsidRPr="00E121B1">
        <w:rPr>
          <w:b/>
          <w:bCs/>
        </w:rPr>
        <w:t>Overview Sheet</w:t>
      </w:r>
    </w:p>
    <w:p w14:paraId="7054197E" w14:textId="0F77A705" w:rsidR="00AB3D73" w:rsidRPr="00AB3D73" w:rsidRDefault="00AB3D73" w:rsidP="00AB3D73">
      <w:pPr>
        <w:pStyle w:val="ListParagraph"/>
        <w:numPr>
          <w:ilvl w:val="0"/>
          <w:numId w:val="3"/>
        </w:numPr>
        <w:ind w:left="720"/>
        <w:rPr>
          <w:b/>
          <w:bCs/>
        </w:rPr>
      </w:pPr>
      <w:r w:rsidRPr="00AB3D73">
        <w:rPr>
          <w:b/>
          <w:bCs/>
        </w:rPr>
        <w:t>Bag 1: Stitching Clamp</w:t>
      </w:r>
    </w:p>
    <w:p w14:paraId="5D61C1AF" w14:textId="69470613" w:rsidR="00F0759E" w:rsidRDefault="00AB3D73" w:rsidP="00F723D1">
      <w:pPr>
        <w:pStyle w:val="ListParagraph"/>
        <w:numPr>
          <w:ilvl w:val="0"/>
          <w:numId w:val="3"/>
        </w:numPr>
        <w:ind w:left="720"/>
      </w:pPr>
      <w:r w:rsidRPr="00AB3D73">
        <w:rPr>
          <w:b/>
          <w:bCs/>
        </w:rPr>
        <w:t>Bag 2: Leather</w:t>
      </w:r>
      <w:r>
        <w:t xml:space="preserve">: </w:t>
      </w:r>
      <w:r w:rsidR="002A3919">
        <w:t>Eight</w:t>
      </w:r>
      <w:r w:rsidR="00F0759E">
        <w:t xml:space="preserve"> </w:t>
      </w:r>
      <w:r w:rsidR="00A059D0">
        <w:t>P</w:t>
      </w:r>
      <w:r w:rsidR="00F0759E">
        <w:t xml:space="preserve">re-cut </w:t>
      </w:r>
      <w:r w:rsidR="00A059D0">
        <w:t>P</w:t>
      </w:r>
      <w:r w:rsidR="00F0759E">
        <w:t>ieces</w:t>
      </w:r>
    </w:p>
    <w:p w14:paraId="0A503C1B" w14:textId="7E78ED5F" w:rsidR="00F0759E" w:rsidRDefault="00A059D0" w:rsidP="00F723D1">
      <w:pPr>
        <w:pStyle w:val="ListParagraph"/>
        <w:numPr>
          <w:ilvl w:val="2"/>
          <w:numId w:val="4"/>
        </w:numPr>
        <w:ind w:left="1080"/>
      </w:pPr>
      <w:r>
        <w:t>B</w:t>
      </w:r>
      <w:r w:rsidR="00F0759E">
        <w:t xml:space="preserve">ody </w:t>
      </w:r>
      <w:r>
        <w:t>B</w:t>
      </w:r>
      <w:r w:rsidR="00F0759E">
        <w:t>ack</w:t>
      </w:r>
    </w:p>
    <w:p w14:paraId="431E9001" w14:textId="0C4EC38F" w:rsidR="00F0759E" w:rsidRDefault="00A059D0" w:rsidP="00F723D1">
      <w:pPr>
        <w:pStyle w:val="ListParagraph"/>
        <w:numPr>
          <w:ilvl w:val="2"/>
          <w:numId w:val="4"/>
        </w:numPr>
        <w:ind w:left="1080"/>
      </w:pPr>
      <w:r>
        <w:t>F</w:t>
      </w:r>
      <w:r w:rsidR="00F0759E">
        <w:t xml:space="preserve">ront </w:t>
      </w:r>
    </w:p>
    <w:p w14:paraId="0687590C" w14:textId="423DA4A4" w:rsidR="00F0759E" w:rsidRDefault="00A059D0" w:rsidP="00F723D1">
      <w:pPr>
        <w:pStyle w:val="ListParagraph"/>
        <w:numPr>
          <w:ilvl w:val="2"/>
          <w:numId w:val="4"/>
        </w:numPr>
        <w:ind w:left="1080"/>
      </w:pPr>
      <w:r>
        <w:t>F</w:t>
      </w:r>
      <w:r w:rsidR="00F0759E">
        <w:t>lap</w:t>
      </w:r>
    </w:p>
    <w:p w14:paraId="116FDD4E" w14:textId="668985A8" w:rsidR="00F0759E" w:rsidRDefault="00A059D0" w:rsidP="00F723D1">
      <w:pPr>
        <w:pStyle w:val="ListParagraph"/>
        <w:numPr>
          <w:ilvl w:val="2"/>
          <w:numId w:val="4"/>
        </w:numPr>
        <w:ind w:left="1080"/>
      </w:pPr>
      <w:r>
        <w:t>I</w:t>
      </w:r>
      <w:r w:rsidR="00F0759E">
        <w:t xml:space="preserve">nternal </w:t>
      </w:r>
      <w:r>
        <w:t>D</w:t>
      </w:r>
      <w:r w:rsidR="00F0759E">
        <w:t>ivider</w:t>
      </w:r>
      <w:r>
        <w:t xml:space="preserve"> (Use for Option A Flat-Sewn Bag)</w:t>
      </w:r>
    </w:p>
    <w:p w14:paraId="0B89B8CE" w14:textId="2ADB7729" w:rsidR="00F0759E" w:rsidRDefault="00A059D0" w:rsidP="00F723D1">
      <w:pPr>
        <w:pStyle w:val="ListParagraph"/>
        <w:numPr>
          <w:ilvl w:val="2"/>
          <w:numId w:val="4"/>
        </w:numPr>
        <w:ind w:left="1080"/>
      </w:pPr>
      <w:r>
        <w:t>I</w:t>
      </w:r>
      <w:r w:rsidR="00F0759E">
        <w:t xml:space="preserve">nternal </w:t>
      </w:r>
      <w:r>
        <w:t>B</w:t>
      </w:r>
      <w:r w:rsidR="00F0759E">
        <w:t xml:space="preserve">ack </w:t>
      </w:r>
      <w:r>
        <w:t>P</w:t>
      </w:r>
      <w:r w:rsidR="00F0759E">
        <w:t>ocket</w:t>
      </w:r>
    </w:p>
    <w:p w14:paraId="3D83648B" w14:textId="23BB74F0" w:rsidR="00F0759E" w:rsidRDefault="00A059D0" w:rsidP="00F723D1">
      <w:pPr>
        <w:pStyle w:val="ListParagraph"/>
        <w:numPr>
          <w:ilvl w:val="2"/>
          <w:numId w:val="4"/>
        </w:numPr>
        <w:ind w:left="1080"/>
      </w:pPr>
      <w:r>
        <w:t>B</w:t>
      </w:r>
      <w:r w:rsidR="00F0759E">
        <w:t xml:space="preserve">illet </w:t>
      </w:r>
      <w:r>
        <w:t>S</w:t>
      </w:r>
      <w:r w:rsidR="00F0759E">
        <w:t>trap</w:t>
      </w:r>
    </w:p>
    <w:p w14:paraId="74B4FAB1" w14:textId="06A7E2C0" w:rsidR="00F0759E" w:rsidRDefault="00A059D0" w:rsidP="00F723D1">
      <w:pPr>
        <w:pStyle w:val="ListParagraph"/>
        <w:numPr>
          <w:ilvl w:val="2"/>
          <w:numId w:val="4"/>
        </w:numPr>
        <w:ind w:left="1080"/>
      </w:pPr>
      <w:r>
        <w:t>S</w:t>
      </w:r>
      <w:r w:rsidR="00F0759E">
        <w:t xml:space="preserve">trap with </w:t>
      </w:r>
      <w:r>
        <w:t>B</w:t>
      </w:r>
      <w:r w:rsidR="00F0759E">
        <w:t xml:space="preserve">uckle </w:t>
      </w:r>
      <w:r>
        <w:t>T</w:t>
      </w:r>
      <w:r w:rsidR="00F0759E">
        <w:t>urn</w:t>
      </w:r>
    </w:p>
    <w:p w14:paraId="5E023C1B" w14:textId="63333FF8" w:rsidR="00F0759E" w:rsidRDefault="00A059D0" w:rsidP="00F723D1">
      <w:pPr>
        <w:pStyle w:val="ListParagraph"/>
        <w:numPr>
          <w:ilvl w:val="2"/>
          <w:numId w:val="4"/>
        </w:numPr>
        <w:ind w:left="1080"/>
      </w:pPr>
      <w:r>
        <w:t>W</w:t>
      </w:r>
      <w:r w:rsidR="00F0759E">
        <w:t>elt (</w:t>
      </w:r>
      <w:r>
        <w:t>Use for Option B</w:t>
      </w:r>
      <w:r w:rsidR="00F0759E">
        <w:t xml:space="preserve"> </w:t>
      </w:r>
      <w:r>
        <w:t>T</w:t>
      </w:r>
      <w:r w:rsidR="00F0759E">
        <w:t xml:space="preserve">urned </w:t>
      </w:r>
      <w:r>
        <w:t>B</w:t>
      </w:r>
      <w:r w:rsidR="00F0759E">
        <w:t>ag)</w:t>
      </w:r>
    </w:p>
    <w:p w14:paraId="7B725CA3" w14:textId="64C0E875" w:rsidR="00AB3D73" w:rsidRDefault="00AB3D73" w:rsidP="00F723D1">
      <w:pPr>
        <w:pStyle w:val="ListParagraph"/>
        <w:numPr>
          <w:ilvl w:val="0"/>
          <w:numId w:val="3"/>
        </w:numPr>
        <w:ind w:left="720"/>
      </w:pPr>
      <w:r w:rsidRPr="00AB3D73">
        <w:rPr>
          <w:b/>
          <w:bCs/>
        </w:rPr>
        <w:t>Bag 3: Tools</w:t>
      </w:r>
    </w:p>
    <w:p w14:paraId="2C038299" w14:textId="01999193" w:rsidR="00F0759E" w:rsidRDefault="00F0759E" w:rsidP="00AB3D73">
      <w:pPr>
        <w:pStyle w:val="ListParagraph"/>
        <w:numPr>
          <w:ilvl w:val="1"/>
          <w:numId w:val="3"/>
        </w:numPr>
        <w:ind w:left="1080"/>
      </w:pPr>
      <w:r>
        <w:t>Dividers</w:t>
      </w:r>
    </w:p>
    <w:p w14:paraId="1DB60146" w14:textId="61CCF003" w:rsidR="00F0759E" w:rsidRDefault="00F0759E" w:rsidP="00AB3D73">
      <w:pPr>
        <w:pStyle w:val="ListParagraph"/>
        <w:numPr>
          <w:ilvl w:val="1"/>
          <w:numId w:val="3"/>
        </w:numPr>
        <w:ind w:left="1080"/>
      </w:pPr>
      <w:r>
        <w:t xml:space="preserve">Stitching </w:t>
      </w:r>
      <w:r w:rsidR="00A059D0">
        <w:t>A</w:t>
      </w:r>
      <w:r>
        <w:t>wl</w:t>
      </w:r>
    </w:p>
    <w:p w14:paraId="6A5B9E2A" w14:textId="11255BA2" w:rsidR="00F0759E" w:rsidRDefault="00F0759E" w:rsidP="00AB3D73">
      <w:pPr>
        <w:pStyle w:val="ListParagraph"/>
        <w:numPr>
          <w:ilvl w:val="1"/>
          <w:numId w:val="3"/>
        </w:numPr>
        <w:ind w:left="1080"/>
      </w:pPr>
      <w:r>
        <w:t>4-</w:t>
      </w:r>
      <w:r w:rsidR="00A059D0">
        <w:t>C</w:t>
      </w:r>
      <w:r>
        <w:t xml:space="preserve">ord </w:t>
      </w:r>
      <w:r w:rsidR="00A059D0">
        <w:t>L</w:t>
      </w:r>
      <w:r>
        <w:t xml:space="preserve">inen </w:t>
      </w:r>
      <w:r w:rsidR="00A059D0">
        <w:t>T</w:t>
      </w:r>
      <w:r>
        <w:t>hread</w:t>
      </w:r>
    </w:p>
    <w:p w14:paraId="57CF92E3" w14:textId="32394475" w:rsidR="00F0759E" w:rsidRDefault="00F0759E" w:rsidP="00AB3D73">
      <w:pPr>
        <w:pStyle w:val="ListParagraph"/>
        <w:numPr>
          <w:ilvl w:val="1"/>
          <w:numId w:val="3"/>
        </w:numPr>
        <w:ind w:left="1080"/>
      </w:pPr>
      <w:r>
        <w:t xml:space="preserve">2 </w:t>
      </w:r>
      <w:r w:rsidR="00A059D0">
        <w:t>H</w:t>
      </w:r>
      <w:r>
        <w:t xml:space="preserve">arness </w:t>
      </w:r>
      <w:r w:rsidR="00A059D0">
        <w:t>N</w:t>
      </w:r>
      <w:r>
        <w:t>eedles</w:t>
      </w:r>
    </w:p>
    <w:p w14:paraId="5143024E" w14:textId="77777777" w:rsidR="00F0759E" w:rsidRDefault="00F0759E" w:rsidP="00AB3D73">
      <w:pPr>
        <w:pStyle w:val="ListParagraph"/>
        <w:numPr>
          <w:ilvl w:val="1"/>
          <w:numId w:val="3"/>
        </w:numPr>
        <w:ind w:left="1080"/>
      </w:pPr>
      <w:r>
        <w:t>Beeswax</w:t>
      </w:r>
    </w:p>
    <w:p w14:paraId="12BC3D23" w14:textId="0C7AF76F" w:rsidR="00F0759E" w:rsidRDefault="00F0759E" w:rsidP="00AB3D73">
      <w:pPr>
        <w:pStyle w:val="ListParagraph"/>
        <w:numPr>
          <w:ilvl w:val="1"/>
          <w:numId w:val="3"/>
        </w:numPr>
        <w:ind w:left="1080"/>
      </w:pPr>
      <w:r>
        <w:t xml:space="preserve">Period-correct, </w:t>
      </w:r>
      <w:r w:rsidR="00A059D0">
        <w:t>D</w:t>
      </w:r>
      <w:r>
        <w:t xml:space="preserve">ie-forged </w:t>
      </w:r>
      <w:r w:rsidR="00A059D0">
        <w:t>B</w:t>
      </w:r>
      <w:r>
        <w:t>uckle</w:t>
      </w:r>
    </w:p>
    <w:p w14:paraId="18A6B655" w14:textId="77777777" w:rsidR="00F723D1" w:rsidRPr="00F723D1" w:rsidRDefault="00F723D1" w:rsidP="00F723D1">
      <w:pPr>
        <w:spacing w:after="0" w:line="240" w:lineRule="auto"/>
        <w:rPr>
          <w:sz w:val="16"/>
          <w:szCs w:val="16"/>
        </w:rPr>
      </w:pPr>
      <w:bookmarkStart w:id="1" w:name="_Toc147756172"/>
    </w:p>
    <w:p w14:paraId="59858FA1" w14:textId="10A7A343" w:rsidR="00F723D1" w:rsidRPr="00F723D1" w:rsidRDefault="00F723D1" w:rsidP="00F723D1">
      <w:pPr>
        <w:rPr>
          <w:b/>
          <w:bCs/>
        </w:rPr>
      </w:pPr>
      <w:r>
        <w:rPr>
          <w:b/>
          <w:bCs/>
        </w:rPr>
        <w:t>Additional Resource</w:t>
      </w:r>
      <w:r w:rsidRPr="00F723D1">
        <w:rPr>
          <w:b/>
          <w:bCs/>
        </w:rPr>
        <w:t xml:space="preserve"> List:</w:t>
      </w:r>
    </w:p>
    <w:p w14:paraId="2F38F2B0" w14:textId="7F5A7943" w:rsidR="002A3919" w:rsidRDefault="002A3919" w:rsidP="00F723D1">
      <w:r>
        <w:t xml:space="preserve">Other common tools </w:t>
      </w:r>
      <w:r w:rsidRPr="00C816E1">
        <w:rPr>
          <w:u w:val="single"/>
        </w:rPr>
        <w:t>required, but not included</w:t>
      </w:r>
      <w:r>
        <w:t xml:space="preserve"> in the kit are:</w:t>
      </w:r>
    </w:p>
    <w:bookmarkEnd w:id="1"/>
    <w:p w14:paraId="4AB36B7C" w14:textId="2CA90209" w:rsidR="00F0759E" w:rsidRDefault="00F0759E" w:rsidP="00F723D1">
      <w:pPr>
        <w:pStyle w:val="ListParagraph"/>
        <w:numPr>
          <w:ilvl w:val="0"/>
          <w:numId w:val="3"/>
        </w:numPr>
        <w:ind w:left="720"/>
      </w:pPr>
      <w:r>
        <w:t xml:space="preserve">Knife / Box </w:t>
      </w:r>
      <w:r w:rsidR="00A059D0">
        <w:t>C</w:t>
      </w:r>
      <w:r>
        <w:t>utter</w:t>
      </w:r>
    </w:p>
    <w:p w14:paraId="602F456B" w14:textId="77777777" w:rsidR="00F0759E" w:rsidRDefault="00F0759E" w:rsidP="00F723D1">
      <w:pPr>
        <w:pStyle w:val="ListParagraph"/>
        <w:numPr>
          <w:ilvl w:val="0"/>
          <w:numId w:val="3"/>
        </w:numPr>
        <w:ind w:left="720"/>
      </w:pPr>
      <w:r>
        <w:t>Ruler</w:t>
      </w:r>
    </w:p>
    <w:p w14:paraId="20EB4603" w14:textId="2B9B8651" w:rsidR="002A3919" w:rsidRDefault="002A3919" w:rsidP="00F723D1">
      <w:pPr>
        <w:pStyle w:val="ListParagraph"/>
        <w:numPr>
          <w:ilvl w:val="0"/>
          <w:numId w:val="3"/>
        </w:numPr>
        <w:ind w:left="720"/>
      </w:pPr>
      <w:r>
        <w:t>Contact Cement, Glue, or Tacks</w:t>
      </w:r>
    </w:p>
    <w:p w14:paraId="6F5A1DA8" w14:textId="1EEA7FE4" w:rsidR="002A3919" w:rsidRDefault="002A3919" w:rsidP="00F723D1">
      <w:bookmarkStart w:id="2" w:name="_Toc147756173"/>
      <w:r>
        <w:t>Optional resource</w:t>
      </w:r>
      <w:r w:rsidR="00F723D1">
        <w:t xml:space="preserve">s </w:t>
      </w:r>
      <w:r>
        <w:t xml:space="preserve">that </w:t>
      </w:r>
      <w:r w:rsidRPr="00C816E1">
        <w:rPr>
          <w:u w:val="single"/>
        </w:rPr>
        <w:t xml:space="preserve">can be used, but </w:t>
      </w:r>
      <w:r w:rsidR="00F723D1">
        <w:rPr>
          <w:u w:val="single"/>
        </w:rPr>
        <w:t>are</w:t>
      </w:r>
      <w:r w:rsidRPr="00C816E1">
        <w:rPr>
          <w:u w:val="single"/>
        </w:rPr>
        <w:t xml:space="preserve"> not required and not included</w:t>
      </w:r>
      <w:r>
        <w:t xml:space="preserve"> in </w:t>
      </w:r>
      <w:r w:rsidR="00F723D1">
        <w:t xml:space="preserve">the </w:t>
      </w:r>
      <w:r>
        <w:t>kit:</w:t>
      </w:r>
    </w:p>
    <w:bookmarkEnd w:id="2"/>
    <w:p w14:paraId="0D5CB220" w14:textId="67C362C3" w:rsidR="00F0759E" w:rsidRDefault="00F0759E" w:rsidP="00F723D1">
      <w:pPr>
        <w:pStyle w:val="ListParagraph"/>
        <w:numPr>
          <w:ilvl w:val="0"/>
          <w:numId w:val="3"/>
        </w:numPr>
        <w:ind w:left="720"/>
      </w:pPr>
      <w:r>
        <w:t xml:space="preserve">Leather </w:t>
      </w:r>
      <w:r w:rsidR="00A059D0">
        <w:t>D</w:t>
      </w:r>
      <w:r>
        <w:t xml:space="preserve">ye </w:t>
      </w:r>
      <w:r w:rsidR="00C816E1">
        <w:t>(see Alternative Customization Options for Dying Leather)</w:t>
      </w:r>
    </w:p>
    <w:p w14:paraId="1A385960" w14:textId="77777777" w:rsidR="00F723D1" w:rsidRDefault="00F723D1" w:rsidP="00F723D1">
      <w:pPr>
        <w:spacing w:after="0" w:line="240" w:lineRule="auto"/>
        <w:rPr>
          <w:sz w:val="16"/>
          <w:szCs w:val="16"/>
        </w:rPr>
      </w:pPr>
    </w:p>
    <w:p w14:paraId="4EFB159A" w14:textId="77777777" w:rsidR="00F723D1" w:rsidRDefault="00F723D1" w:rsidP="00F723D1">
      <w:pPr>
        <w:spacing w:after="0" w:line="240" w:lineRule="auto"/>
        <w:rPr>
          <w:sz w:val="16"/>
          <w:szCs w:val="16"/>
        </w:rPr>
      </w:pPr>
    </w:p>
    <w:p w14:paraId="140290DF" w14:textId="14B331E3" w:rsidR="00FF503E" w:rsidRDefault="00F723D1">
      <w:pPr>
        <w:rPr>
          <w:b/>
          <w:bCs/>
        </w:rPr>
      </w:pPr>
      <w:r>
        <w:rPr>
          <w:b/>
          <w:bCs/>
        </w:rPr>
        <w:t xml:space="preserve">Special </w:t>
      </w:r>
      <w:r w:rsidRPr="00F723D1">
        <w:rPr>
          <w:b/>
          <w:bCs/>
        </w:rPr>
        <w:t>Message to Kit Builders from James Rogers:</w:t>
      </w:r>
    </w:p>
    <w:p w14:paraId="2F9E9F46" w14:textId="0B948727" w:rsidR="00B70388" w:rsidRPr="003F00DD" w:rsidRDefault="00B70388">
      <w:pPr>
        <w:rPr>
          <w:rFonts w:ascii="Monotype Corsiva" w:hAnsi="Monotype Corsiva"/>
          <w:sz w:val="26"/>
          <w:szCs w:val="26"/>
        </w:rPr>
      </w:pPr>
      <w:r w:rsidRPr="003F00DD">
        <w:rPr>
          <w:rFonts w:ascii="Monotype Corsiva" w:hAnsi="Monotype Corsiva"/>
          <w:sz w:val="26"/>
          <w:szCs w:val="26"/>
        </w:rPr>
        <w:t xml:space="preserve">Jim Kibler and I have been friends for many years. I respect his attention to detail and the quality of his product line. I am so proud to be part of the Kibler team. </w:t>
      </w:r>
      <w:r w:rsidR="00D22ADF" w:rsidRPr="003F00DD">
        <w:rPr>
          <w:rFonts w:ascii="Monotype Corsiva" w:hAnsi="Monotype Corsiva"/>
          <w:sz w:val="26"/>
          <w:szCs w:val="26"/>
        </w:rPr>
        <w:t xml:space="preserve">I’ve enjoyed leather work for nearly 40 years. I </w:t>
      </w:r>
      <w:r w:rsidRPr="003F00DD">
        <w:rPr>
          <w:rFonts w:ascii="Monotype Corsiva" w:hAnsi="Monotype Corsiva"/>
          <w:sz w:val="26"/>
          <w:szCs w:val="26"/>
        </w:rPr>
        <w:t>want</w:t>
      </w:r>
      <w:r w:rsidR="00D22ADF" w:rsidRPr="003F00DD">
        <w:rPr>
          <w:rFonts w:ascii="Monotype Corsiva" w:hAnsi="Monotype Corsiva"/>
          <w:sz w:val="26"/>
          <w:szCs w:val="26"/>
        </w:rPr>
        <w:t xml:space="preserve"> your experience with this kit </w:t>
      </w:r>
      <w:r w:rsidRPr="003F00DD">
        <w:rPr>
          <w:rFonts w:ascii="Monotype Corsiva" w:hAnsi="Monotype Corsiva"/>
          <w:sz w:val="26"/>
          <w:szCs w:val="26"/>
        </w:rPr>
        <w:t xml:space="preserve">to be </w:t>
      </w:r>
      <w:r w:rsidR="00D22ADF" w:rsidRPr="003F00DD">
        <w:rPr>
          <w:rFonts w:ascii="Monotype Corsiva" w:hAnsi="Monotype Corsiva"/>
          <w:sz w:val="26"/>
          <w:szCs w:val="26"/>
        </w:rPr>
        <w:t xml:space="preserve">fun and exciting and provide you with a lasting bag for many years to come. </w:t>
      </w:r>
      <w:r w:rsidRPr="003F00DD">
        <w:rPr>
          <w:rFonts w:ascii="Monotype Corsiva" w:hAnsi="Monotype Corsiva"/>
          <w:sz w:val="26"/>
          <w:szCs w:val="26"/>
        </w:rPr>
        <w:t xml:space="preserve">Your feedback and suggestions on how to improve this kit are so very important to me. I desire to help you with a wealth of resources on the website. I will support your questions as quickly as possible and update the website as often as needed to keep you with the best information I can offer. God bless your new project and may your success spur you on to other new projects for a life full of new challenges! </w:t>
      </w:r>
    </w:p>
    <w:p w14:paraId="064D5E91" w14:textId="77777777" w:rsidR="00B70388" w:rsidRPr="003F00DD" w:rsidRDefault="00B70388" w:rsidP="00B70388">
      <w:pPr>
        <w:ind w:left="3600"/>
        <w:rPr>
          <w:rFonts w:ascii="Monotype Corsiva" w:hAnsi="Monotype Corsiva"/>
          <w:sz w:val="26"/>
          <w:szCs w:val="26"/>
        </w:rPr>
      </w:pPr>
      <w:r w:rsidRPr="003F00DD">
        <w:rPr>
          <w:rFonts w:ascii="Monotype Corsiva" w:hAnsi="Monotype Corsiva"/>
          <w:sz w:val="26"/>
          <w:szCs w:val="26"/>
        </w:rPr>
        <w:t>In your service,</w:t>
      </w:r>
    </w:p>
    <w:p w14:paraId="6B504AA5" w14:textId="7DC39BF9" w:rsidR="00F723D1" w:rsidRPr="003F00DD" w:rsidRDefault="00B70388" w:rsidP="00B70388">
      <w:pPr>
        <w:ind w:left="3600"/>
        <w:rPr>
          <w:rFonts w:ascii="Monotype Corsiva" w:hAnsi="Monotype Corsiva"/>
          <w:sz w:val="26"/>
          <w:szCs w:val="26"/>
        </w:rPr>
      </w:pPr>
      <w:r w:rsidRPr="003F00DD">
        <w:rPr>
          <w:rFonts w:ascii="Monotype Corsiva" w:hAnsi="Monotype Corsiva"/>
          <w:sz w:val="26"/>
          <w:szCs w:val="26"/>
        </w:rPr>
        <w:t xml:space="preserve"> James Rogers</w:t>
      </w:r>
    </w:p>
    <w:sectPr w:rsidR="00F723D1" w:rsidRPr="003F00DD" w:rsidSect="00FF5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E24A3"/>
    <w:multiLevelType w:val="hybridMultilevel"/>
    <w:tmpl w:val="A9DCF624"/>
    <w:lvl w:ilvl="0" w:tplc="FFFFFFFF">
      <w:start w:val="1"/>
      <w:numFmt w:val="bullet"/>
      <w:lvlText w:val=""/>
      <w:lvlJc w:val="left"/>
      <w:pPr>
        <w:ind w:left="108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1440" w:hanging="360"/>
      </w:p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48105E7"/>
    <w:multiLevelType w:val="hybridMultilevel"/>
    <w:tmpl w:val="1A605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D93BF5"/>
    <w:multiLevelType w:val="hybridMultilevel"/>
    <w:tmpl w:val="D1180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8535C"/>
    <w:multiLevelType w:val="hybridMultilevel"/>
    <w:tmpl w:val="E408B8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4287328">
    <w:abstractNumId w:val="3"/>
  </w:num>
  <w:num w:numId="2" w16cid:durableId="2122190335">
    <w:abstractNumId w:val="1"/>
  </w:num>
  <w:num w:numId="3" w16cid:durableId="593512393">
    <w:abstractNumId w:val="2"/>
  </w:num>
  <w:num w:numId="4" w16cid:durableId="110087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3E"/>
    <w:rsid w:val="002539C5"/>
    <w:rsid w:val="002A1E20"/>
    <w:rsid w:val="002A3919"/>
    <w:rsid w:val="002E4133"/>
    <w:rsid w:val="003B57BC"/>
    <w:rsid w:val="003E173A"/>
    <w:rsid w:val="003F00DD"/>
    <w:rsid w:val="004F4E3A"/>
    <w:rsid w:val="00622281"/>
    <w:rsid w:val="00631389"/>
    <w:rsid w:val="008666EE"/>
    <w:rsid w:val="008D30C0"/>
    <w:rsid w:val="00952A49"/>
    <w:rsid w:val="009F14E9"/>
    <w:rsid w:val="00A059D0"/>
    <w:rsid w:val="00AB3D73"/>
    <w:rsid w:val="00B70388"/>
    <w:rsid w:val="00BC5997"/>
    <w:rsid w:val="00C816E1"/>
    <w:rsid w:val="00CC7790"/>
    <w:rsid w:val="00D22ADF"/>
    <w:rsid w:val="00D9573B"/>
    <w:rsid w:val="00E121B1"/>
    <w:rsid w:val="00F0759E"/>
    <w:rsid w:val="00F723D1"/>
    <w:rsid w:val="00F90DE0"/>
    <w:rsid w:val="00F9449F"/>
    <w:rsid w:val="00FB0668"/>
    <w:rsid w:val="00FF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B468"/>
  <w15:chartTrackingRefBased/>
  <w15:docId w15:val="{B2515B86-1428-4914-A633-B95C3FCD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075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3E"/>
    <w:pPr>
      <w:ind w:left="720"/>
      <w:contextualSpacing/>
    </w:pPr>
  </w:style>
  <w:style w:type="character" w:styleId="Hyperlink">
    <w:name w:val="Hyperlink"/>
    <w:basedOn w:val="DefaultParagraphFont"/>
    <w:uiPriority w:val="99"/>
    <w:unhideWhenUsed/>
    <w:rsid w:val="009F14E9"/>
    <w:rPr>
      <w:color w:val="0563C1" w:themeColor="hyperlink"/>
      <w:u w:val="single"/>
    </w:rPr>
  </w:style>
  <w:style w:type="character" w:styleId="UnresolvedMention">
    <w:name w:val="Unresolved Mention"/>
    <w:basedOn w:val="DefaultParagraphFont"/>
    <w:uiPriority w:val="99"/>
    <w:semiHidden/>
    <w:unhideWhenUsed/>
    <w:rsid w:val="009F14E9"/>
    <w:rPr>
      <w:color w:val="605E5C"/>
      <w:shd w:val="clear" w:color="auto" w:fill="E1DFDD"/>
    </w:rPr>
  </w:style>
  <w:style w:type="character" w:customStyle="1" w:styleId="Heading3Char">
    <w:name w:val="Heading 3 Char"/>
    <w:basedOn w:val="DefaultParagraphFont"/>
    <w:link w:val="Heading3"/>
    <w:uiPriority w:val="9"/>
    <w:rsid w:val="00F075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esrogerscreations.weebly.com/kiblerhuntingbag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esrogerscreations.weebly.com/kiblerhuntingbagk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ridgemontva@aol.com</dc:creator>
  <cp:keywords/>
  <dc:description/>
  <cp:lastModifiedBy>ridgemontva@aol.com</cp:lastModifiedBy>
  <cp:revision>16</cp:revision>
  <cp:lastPrinted>2023-11-10T20:39:00Z</cp:lastPrinted>
  <dcterms:created xsi:type="dcterms:W3CDTF">2023-11-10T17:27:00Z</dcterms:created>
  <dcterms:modified xsi:type="dcterms:W3CDTF">2023-11-19T19:07:00Z</dcterms:modified>
</cp:coreProperties>
</file>